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190F" w14:textId="75117DD8" w:rsidR="00ED4880" w:rsidRDefault="00ED4880" w:rsidP="00D70FC9">
      <w:pPr>
        <w:ind w:left="0"/>
        <w:jc w:val="center"/>
        <w:rPr>
          <w:rStyle w:val="apple-style-span"/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</w:pPr>
    </w:p>
    <w:p w14:paraId="71BD32A2" w14:textId="44DDF3B4" w:rsidR="00ED4880" w:rsidRDefault="006A48FC" w:rsidP="00240337">
      <w:pPr>
        <w:ind w:left="0"/>
        <w:rPr>
          <w:rStyle w:val="apple-style-span"/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noProof/>
        </w:rPr>
        <w:drawing>
          <wp:inline distT="0" distB="0" distL="0" distR="0" wp14:anchorId="11DB0BB2" wp14:editId="6EA7EEBD">
            <wp:extent cx="280035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87" cy="44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570F" w14:textId="77777777" w:rsidR="0043265B" w:rsidRPr="006929CA" w:rsidRDefault="0043265B" w:rsidP="00ED4880">
      <w:pPr>
        <w:ind w:left="0"/>
        <w:contextualSpacing/>
        <w:jc w:val="center"/>
        <w:rPr>
          <w:rStyle w:val="apple-style-span"/>
          <w:rFonts w:ascii="Times New Roman" w:hAnsi="Times New Roman" w:cs="Times New Roman"/>
          <w:b/>
          <w:noProof/>
          <w:color w:val="0070C0"/>
          <w:sz w:val="28"/>
          <w:szCs w:val="28"/>
          <w:shd w:val="clear" w:color="auto" w:fill="FFFFFF"/>
          <w:lang w:eastAsia="ru-RU"/>
        </w:rPr>
      </w:pPr>
    </w:p>
    <w:p w14:paraId="45B484A2" w14:textId="77777777" w:rsidR="00ED4880" w:rsidRPr="006929CA" w:rsidRDefault="00ED4880" w:rsidP="00ED4880">
      <w:pPr>
        <w:ind w:left="0"/>
        <w:contextualSpacing/>
        <w:jc w:val="center"/>
        <w:rPr>
          <w:rStyle w:val="apple-style-span"/>
          <w:rFonts w:ascii="Times New Roman" w:hAnsi="Times New Roman" w:cs="Times New Roman"/>
          <w:b/>
          <w:noProof/>
          <w:color w:val="0070C0"/>
          <w:sz w:val="28"/>
          <w:szCs w:val="28"/>
          <w:shd w:val="clear" w:color="auto" w:fill="FFFFFF"/>
          <w:lang w:eastAsia="ru-RU"/>
        </w:rPr>
      </w:pPr>
      <w:r w:rsidRPr="006929CA">
        <w:rPr>
          <w:rStyle w:val="apple-style-span"/>
          <w:rFonts w:ascii="Times New Roman" w:hAnsi="Times New Roman" w:cs="Times New Roman"/>
          <w:b/>
          <w:noProof/>
          <w:color w:val="0070C0"/>
          <w:sz w:val="28"/>
          <w:szCs w:val="28"/>
          <w:shd w:val="clear" w:color="auto" w:fill="FFFFFF"/>
          <w:lang w:eastAsia="ru-RU"/>
        </w:rPr>
        <w:t xml:space="preserve">Информация </w:t>
      </w:r>
    </w:p>
    <w:p w14:paraId="39511ECF" w14:textId="77777777" w:rsidR="00D70FC9" w:rsidRPr="006929CA" w:rsidRDefault="00ED4880" w:rsidP="00240337">
      <w:pPr>
        <w:ind w:left="0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6929CA">
        <w:rPr>
          <w:rStyle w:val="apple-style-span"/>
          <w:rFonts w:ascii="Times New Roman" w:hAnsi="Times New Roman" w:cs="Times New Roman"/>
          <w:b/>
          <w:noProof/>
          <w:color w:val="0070C0"/>
          <w:shd w:val="clear" w:color="auto" w:fill="FFFFFF"/>
          <w:lang w:eastAsia="ru-RU"/>
        </w:rPr>
        <w:t xml:space="preserve">получателю финансовой услуги  </w:t>
      </w:r>
    </w:p>
    <w:p w14:paraId="7817C183" w14:textId="77777777" w:rsidR="00ED4880" w:rsidRPr="00ED4880" w:rsidRDefault="00ED4880" w:rsidP="00240337">
      <w:pPr>
        <w:ind w:left="0"/>
        <w:contextualSpacing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4267C862" w14:textId="77777777" w:rsidR="00ED4880" w:rsidRPr="00B044C7" w:rsidRDefault="00B02EBD" w:rsidP="00240337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</w:t>
      </w:r>
      <w:r w:rsidR="004D4C88">
        <w:rPr>
          <w:rFonts w:ascii="Times New Roman" w:hAnsi="Times New Roman" w:cs="Times New Roman"/>
        </w:rPr>
        <w:t>МКК «ВЛИЯНИЕ ЗАПАДА</w:t>
      </w:r>
      <w:r>
        <w:rPr>
          <w:rFonts w:ascii="Times New Roman" w:hAnsi="Times New Roman" w:cs="Times New Roman"/>
        </w:rPr>
        <w:t xml:space="preserve">» </w:t>
      </w:r>
      <w:r w:rsidR="0043265B">
        <w:rPr>
          <w:rFonts w:ascii="Times New Roman" w:hAnsi="Times New Roman" w:cs="Times New Roman"/>
        </w:rPr>
        <w:t xml:space="preserve">(далее – Компания) </w:t>
      </w:r>
      <w:r>
        <w:rPr>
          <w:rFonts w:ascii="Times New Roman" w:hAnsi="Times New Roman" w:cs="Times New Roman"/>
        </w:rPr>
        <w:t>сообщает</w:t>
      </w:r>
      <w:r w:rsidR="00ED4880" w:rsidRPr="00B044C7">
        <w:rPr>
          <w:rFonts w:ascii="Times New Roman" w:hAnsi="Times New Roman" w:cs="Times New Roman"/>
        </w:rPr>
        <w:t>, что для принятия обоснованного решения о целесообразности заключения договора потребительского займа на предлагае</w:t>
      </w:r>
      <w:r w:rsidR="0043265B">
        <w:rPr>
          <w:rFonts w:ascii="Times New Roman" w:hAnsi="Times New Roman" w:cs="Times New Roman"/>
        </w:rPr>
        <w:t>мых Компанией</w:t>
      </w:r>
      <w:r>
        <w:rPr>
          <w:rFonts w:ascii="Times New Roman" w:hAnsi="Times New Roman" w:cs="Times New Roman"/>
        </w:rPr>
        <w:t xml:space="preserve"> условиях, получателю финансовой услуги </w:t>
      </w:r>
      <w:r w:rsidR="00ED4880" w:rsidRPr="00B044C7">
        <w:rPr>
          <w:rFonts w:ascii="Times New Roman" w:hAnsi="Times New Roman" w:cs="Times New Roman"/>
        </w:rPr>
        <w:t xml:space="preserve">необходимо внимательно проанализировать свое финансовое положение, учитывая, в том числе, следующие факторы: </w:t>
      </w:r>
    </w:p>
    <w:p w14:paraId="227F32F1" w14:textId="77777777" w:rsidR="00ED4880" w:rsidRPr="007E2165" w:rsidRDefault="00ED4880" w:rsidP="0024033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D4880">
        <w:rPr>
          <w:rFonts w:ascii="Times New Roman" w:hAnsi="Times New Roman" w:cs="Times New Roman"/>
        </w:rPr>
        <w:t>соразмерность долговой нагрузки с тек</w:t>
      </w:r>
      <w:r>
        <w:rPr>
          <w:rFonts w:ascii="Times New Roman" w:hAnsi="Times New Roman" w:cs="Times New Roman"/>
        </w:rPr>
        <w:t>ущим финансовым положением</w:t>
      </w:r>
      <w:r w:rsidR="00240337">
        <w:rPr>
          <w:rFonts w:ascii="Times New Roman" w:hAnsi="Times New Roman" w:cs="Times New Roman"/>
        </w:rPr>
        <w:t>;</w:t>
      </w:r>
    </w:p>
    <w:p w14:paraId="04D20B24" w14:textId="77777777" w:rsidR="007E2165" w:rsidRPr="007E2165" w:rsidRDefault="00ED4880" w:rsidP="0024033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D4880">
        <w:rPr>
          <w:rFonts w:ascii="Times New Roman" w:hAnsi="Times New Roman" w:cs="Times New Roman"/>
        </w:rPr>
        <w:t>предполагаемые сроки и суммы поступления денежных средств для исполнения своих обязательств по договору об оказании финансовой услуги (периодичность выплаты заработной</w:t>
      </w:r>
      <w:r w:rsidR="00240337">
        <w:rPr>
          <w:rFonts w:ascii="Times New Roman" w:hAnsi="Times New Roman" w:cs="Times New Roman"/>
        </w:rPr>
        <w:t xml:space="preserve"> платы, получения иных доходов);</w:t>
      </w:r>
    </w:p>
    <w:p w14:paraId="0902116A" w14:textId="77777777" w:rsidR="00240337" w:rsidRDefault="00ED4880" w:rsidP="0024033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1328E">
        <w:rPr>
          <w:rFonts w:ascii="Times New Roman" w:hAnsi="Times New Roman" w:cs="Times New Roman"/>
        </w:rPr>
        <w:t>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 об оказании финансовой услуги (в том числе, потеря работы, задержка получения заработной платы и иных видов доходов по не зависящим</w:t>
      </w:r>
      <w:r w:rsidR="00B02EBD">
        <w:rPr>
          <w:rFonts w:ascii="Times New Roman" w:hAnsi="Times New Roman" w:cs="Times New Roman"/>
        </w:rPr>
        <w:t xml:space="preserve"> </w:t>
      </w:r>
      <w:r w:rsidRPr="0081328E">
        <w:rPr>
          <w:rFonts w:ascii="Times New Roman" w:hAnsi="Times New Roman" w:cs="Times New Roman"/>
        </w:rPr>
        <w:t xml:space="preserve">причинам, состояние здоровья, которое способно негативно повлиять на трудоустройство и, соответственно, получение дохода). </w:t>
      </w:r>
    </w:p>
    <w:p w14:paraId="2F62BEDD" w14:textId="77777777" w:rsidR="00ED4880" w:rsidRPr="00240337" w:rsidRDefault="00B02EBD" w:rsidP="0024033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Компания обращает </w:t>
      </w:r>
      <w:r w:rsidR="004D1203" w:rsidRPr="00240337">
        <w:rPr>
          <w:rFonts w:ascii="Times New Roman" w:hAnsi="Times New Roman" w:cs="Times New Roman"/>
        </w:rPr>
        <w:t>внимание на</w:t>
      </w:r>
      <w:r w:rsidR="00ED4880" w:rsidRPr="00240337">
        <w:rPr>
          <w:rFonts w:ascii="Times New Roman" w:hAnsi="Times New Roman" w:cs="Times New Roman"/>
        </w:rPr>
        <w:t xml:space="preserve"> </w:t>
      </w:r>
      <w:r w:rsidR="004D1203" w:rsidRPr="00240337">
        <w:rPr>
          <w:rFonts w:ascii="Times New Roman" w:hAnsi="Times New Roman" w:cs="Times New Roman"/>
          <w:b/>
        </w:rPr>
        <w:t>риски</w:t>
      </w:r>
      <w:r w:rsidR="00ED4880" w:rsidRPr="00240337">
        <w:rPr>
          <w:rFonts w:ascii="Times New Roman" w:hAnsi="Times New Roman" w:cs="Times New Roman"/>
          <w:b/>
        </w:rPr>
        <w:t>,</w:t>
      </w:r>
      <w:r w:rsidR="004D1203" w:rsidRPr="00240337">
        <w:rPr>
          <w:rFonts w:ascii="Times New Roman" w:hAnsi="Times New Roman" w:cs="Times New Roman"/>
        </w:rPr>
        <w:t xml:space="preserve"> связанные</w:t>
      </w:r>
      <w:r w:rsidR="00ED4880" w:rsidRPr="00240337">
        <w:rPr>
          <w:rFonts w:ascii="Times New Roman" w:hAnsi="Times New Roman" w:cs="Times New Roman"/>
        </w:rPr>
        <w:t xml:space="preserve"> с ненадлежащим исполнение</w:t>
      </w:r>
      <w:r w:rsidR="006D5D17">
        <w:rPr>
          <w:rFonts w:ascii="Times New Roman" w:hAnsi="Times New Roman" w:cs="Times New Roman"/>
        </w:rPr>
        <w:t xml:space="preserve">м получателем финансовой услуги </w:t>
      </w:r>
      <w:r w:rsidR="00ED4880" w:rsidRPr="00240337">
        <w:rPr>
          <w:rFonts w:ascii="Times New Roman" w:hAnsi="Times New Roman" w:cs="Times New Roman"/>
        </w:rPr>
        <w:t>своих обязательств по договору об оказании финансовой услуги, и о возможных негативных финансовых последствиях при использовании ф</w:t>
      </w:r>
      <w:r w:rsidR="0081328E" w:rsidRPr="00240337">
        <w:rPr>
          <w:rFonts w:ascii="Times New Roman" w:hAnsi="Times New Roman" w:cs="Times New Roman"/>
        </w:rPr>
        <w:t xml:space="preserve">инансовой услуги, в частности </w:t>
      </w:r>
      <w:r w:rsidR="00ED4880" w:rsidRPr="00240337">
        <w:rPr>
          <w:rFonts w:ascii="Times New Roman" w:hAnsi="Times New Roman" w:cs="Times New Roman"/>
        </w:rPr>
        <w:t xml:space="preserve">о возможном увеличении суммы расходов получателя финансовой услуги, по сравнению с ожидаемой суммой расходов, при несвоевременном исполнении обязательств по договору об оказании финансовой услуги и о применяемой к получателю финансовой услуги неустойке (штрафе, пени) </w:t>
      </w:r>
      <w:r w:rsidR="0081328E" w:rsidRPr="00240337">
        <w:rPr>
          <w:rFonts w:ascii="Times New Roman" w:hAnsi="Times New Roman" w:cs="Times New Roman"/>
        </w:rPr>
        <w:t xml:space="preserve">и иных штрафных  санкций в виде взыскания процентов за неисполнения денежного обязательства </w:t>
      </w:r>
      <w:r w:rsidR="00ED4880" w:rsidRPr="00240337">
        <w:rPr>
          <w:rFonts w:ascii="Times New Roman" w:hAnsi="Times New Roman" w:cs="Times New Roman"/>
        </w:rPr>
        <w:t>по договор</w:t>
      </w:r>
      <w:r w:rsidR="006B41A0" w:rsidRPr="00240337">
        <w:rPr>
          <w:rFonts w:ascii="Times New Roman" w:hAnsi="Times New Roman" w:cs="Times New Roman"/>
        </w:rPr>
        <w:t>у об оказании финансовой услуги.</w:t>
      </w:r>
      <w:r w:rsidR="00ED4880" w:rsidRPr="00240337">
        <w:rPr>
          <w:rFonts w:ascii="Times New Roman" w:hAnsi="Times New Roman" w:cs="Times New Roman"/>
        </w:rPr>
        <w:t xml:space="preserve"> </w:t>
      </w:r>
    </w:p>
    <w:p w14:paraId="7A40F654" w14:textId="77777777" w:rsidR="0053287C" w:rsidRDefault="00B02EBD" w:rsidP="00240337">
      <w:pPr>
        <w:ind w:firstLine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Компания считает необходимым уведомить</w:t>
      </w:r>
      <w:r w:rsidR="0053287C">
        <w:rPr>
          <w:rFonts w:ascii="Times New Roman" w:hAnsi="Times New Roman" w:cs="Times New Roman"/>
        </w:rPr>
        <w:t xml:space="preserve"> </w:t>
      </w:r>
      <w:r w:rsidR="0053287C" w:rsidRPr="00B044C7">
        <w:rPr>
          <w:rFonts w:ascii="Times New Roman" w:hAnsi="Times New Roman" w:cs="Times New Roman"/>
        </w:rPr>
        <w:t>о том, что сведения, предоставленн</w:t>
      </w:r>
      <w:r>
        <w:rPr>
          <w:rFonts w:ascii="Times New Roman" w:hAnsi="Times New Roman" w:cs="Times New Roman"/>
        </w:rPr>
        <w:t xml:space="preserve">ые получателем финансовой услуги </w:t>
      </w:r>
      <w:r w:rsidR="0053287C" w:rsidRPr="00B044C7">
        <w:rPr>
          <w:rFonts w:ascii="Times New Roman" w:hAnsi="Times New Roman" w:cs="Times New Roman"/>
        </w:rPr>
        <w:t>в ответ на запрос Компании в соответствии с пунктом 1 статьи 9 Стандарта, могут оказать влияние на индивидуальные условия заключаемого договора потребительского займа</w:t>
      </w:r>
      <w:r w:rsidR="00240337">
        <w:rPr>
          <w:rFonts w:ascii="Times New Roman" w:hAnsi="Times New Roman" w:cs="Times New Roman"/>
        </w:rPr>
        <w:t>,</w:t>
      </w:r>
      <w:r w:rsidR="00462584">
        <w:rPr>
          <w:rFonts w:ascii="Times New Roman" w:hAnsi="Times New Roman" w:cs="Times New Roman"/>
        </w:rPr>
        <w:t xml:space="preserve"> к которым относятся</w:t>
      </w:r>
      <w:r w:rsidR="00240337">
        <w:rPr>
          <w:rFonts w:ascii="Times New Roman" w:hAnsi="Times New Roman" w:cs="Times New Roman"/>
        </w:rPr>
        <w:t>:</w:t>
      </w:r>
    </w:p>
    <w:p w14:paraId="2936F0C0" w14:textId="77777777" w:rsidR="00240337" w:rsidRDefault="00240337" w:rsidP="00240337">
      <w:pPr>
        <w:ind w:firstLine="360"/>
        <w:contextualSpacing/>
        <w:rPr>
          <w:rFonts w:ascii="Times New Roman" w:hAnsi="Times New Roman" w:cs="Times New Roman"/>
        </w:rPr>
      </w:pPr>
    </w:p>
    <w:p w14:paraId="3BBEAF85" w14:textId="77777777" w:rsidR="00240337" w:rsidRDefault="00240337" w:rsidP="00240337">
      <w:pPr>
        <w:contextualSpacing/>
        <w:rPr>
          <w:rFonts w:ascii="Times New Roman" w:hAnsi="Times New Roman" w:cs="Times New Roman"/>
        </w:rPr>
      </w:pPr>
      <w:r w:rsidRPr="00240337">
        <w:rPr>
          <w:rFonts w:ascii="Times New Roman" w:hAnsi="Times New Roman" w:cs="Times New Roman"/>
        </w:rPr>
        <w:t>1) о размере заработной платы, наличии иных источников дохода и денежных обязательствах получателя финансовой услуги (при рассмотрении заявления на получение потребительского займа на сумму, превышающую 3 000 (три тысячи) рублей). При этом в отношении POS-микроза</w:t>
      </w:r>
      <w:r w:rsidR="00ED66E3">
        <w:rPr>
          <w:rFonts w:ascii="Times New Roman" w:hAnsi="Times New Roman" w:cs="Times New Roman"/>
        </w:rPr>
        <w:t>ймов Компания</w:t>
      </w:r>
      <w:r w:rsidRPr="00240337">
        <w:rPr>
          <w:rFonts w:ascii="Times New Roman" w:hAnsi="Times New Roman" w:cs="Times New Roman"/>
        </w:rPr>
        <w:t xml:space="preserve"> вправе устанавливать особый порядок предоставления информации о размере заработной платы, наличии иных источников дохода и денежных обязательствах получателя финансовой услуги; </w:t>
      </w:r>
    </w:p>
    <w:p w14:paraId="1D605CE2" w14:textId="77777777" w:rsidR="00240337" w:rsidRDefault="00240337" w:rsidP="00240337">
      <w:pPr>
        <w:contextualSpacing/>
        <w:rPr>
          <w:rFonts w:ascii="Times New Roman" w:hAnsi="Times New Roman" w:cs="Times New Roman"/>
        </w:rPr>
      </w:pPr>
      <w:r w:rsidRPr="00240337">
        <w:rPr>
          <w:rFonts w:ascii="Times New Roman" w:hAnsi="Times New Roman" w:cs="Times New Roman"/>
        </w:rPr>
        <w:t xml:space="preserve">2) о возможности предоставления обеспечения исполнения получателем финансовой услуги обязательств по договору об оказании финансовой услуги (в том числе залог, поручительство), в случае, если предоставление обеспечения предусмотрено условиями договора об оказании финансовой услуги; </w:t>
      </w:r>
    </w:p>
    <w:p w14:paraId="14D7FC3B" w14:textId="77777777" w:rsidR="00240337" w:rsidRDefault="00240337" w:rsidP="00240337">
      <w:pPr>
        <w:contextualSpacing/>
        <w:rPr>
          <w:rFonts w:ascii="Times New Roman" w:hAnsi="Times New Roman" w:cs="Times New Roman"/>
        </w:rPr>
      </w:pPr>
      <w:r w:rsidRPr="00240337">
        <w:rPr>
          <w:rFonts w:ascii="Times New Roman" w:hAnsi="Times New Roman" w:cs="Times New Roman"/>
        </w:rPr>
        <w:t>3) о судебных спорах, в которых получатель финансовой услуги выступает ответчиком (при рассмотрении заявления на получение потребительского займа на сумму, превышающую 30 000 (тридцать тысяч) рублей);</w:t>
      </w:r>
    </w:p>
    <w:p w14:paraId="3CF42AC4" w14:textId="77777777" w:rsidR="0053287C" w:rsidRPr="00240337" w:rsidRDefault="00240337" w:rsidP="00240337">
      <w:pPr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240337">
        <w:rPr>
          <w:rFonts w:ascii="Times New Roman" w:hAnsi="Times New Roman" w:cs="Times New Roman"/>
        </w:rPr>
        <w:t xml:space="preserve"> 4) о наличии в собственности получателя финансовой услуги движимого и (или) недвижимого имущества (при рассмотрении заявления на получение потребительского займа на сумму, превышающую 100 000 (сто тысяч) рублей).</w:t>
      </w:r>
    </w:p>
    <w:p w14:paraId="7E19780B" w14:textId="77777777" w:rsidR="0053287C" w:rsidRPr="00240337" w:rsidRDefault="0053287C" w:rsidP="00240337">
      <w:pPr>
        <w:ind w:firstLine="360"/>
        <w:contextualSpacing/>
        <w:rPr>
          <w:rFonts w:ascii="Times New Roman" w:hAnsi="Times New Roman" w:cs="Times New Roman"/>
        </w:rPr>
      </w:pPr>
    </w:p>
    <w:p w14:paraId="321F2BD8" w14:textId="77777777" w:rsidR="004D1203" w:rsidRPr="006929CA" w:rsidRDefault="004D1203" w:rsidP="00240337">
      <w:pPr>
        <w:ind w:firstLine="360"/>
        <w:contextualSpacing/>
        <w:jc w:val="center"/>
        <w:rPr>
          <w:rFonts w:ascii="Times New Roman" w:hAnsi="Times New Roman" w:cs="Times New Roman"/>
          <w:b/>
          <w:bCs/>
          <w:color w:val="0070C0"/>
        </w:rPr>
      </w:pPr>
      <w:r w:rsidRPr="006929CA">
        <w:rPr>
          <w:rFonts w:ascii="Times New Roman" w:hAnsi="Times New Roman" w:cs="Times New Roman"/>
          <w:b/>
          <w:bCs/>
          <w:color w:val="0070C0"/>
        </w:rPr>
        <w:t>Информация о рисках физических лиц, денежные средств</w:t>
      </w:r>
      <w:r w:rsidR="00D76777" w:rsidRPr="006929CA">
        <w:rPr>
          <w:rFonts w:ascii="Times New Roman" w:hAnsi="Times New Roman" w:cs="Times New Roman"/>
          <w:b/>
          <w:bCs/>
          <w:color w:val="0070C0"/>
        </w:rPr>
        <w:t>а которых привлекаются МФО</w:t>
      </w:r>
      <w:r w:rsidRPr="006929CA">
        <w:rPr>
          <w:rFonts w:ascii="Times New Roman" w:hAnsi="Times New Roman" w:cs="Times New Roman"/>
          <w:b/>
          <w:bCs/>
          <w:color w:val="0070C0"/>
        </w:rPr>
        <w:t xml:space="preserve"> (</w:t>
      </w:r>
      <w:r w:rsidR="00ED66E3" w:rsidRPr="006929CA">
        <w:rPr>
          <w:rFonts w:ascii="Times New Roman" w:hAnsi="Times New Roman" w:cs="Times New Roman"/>
          <w:b/>
          <w:bCs/>
          <w:color w:val="0070C0"/>
        </w:rPr>
        <w:t xml:space="preserve">займодавцев, </w:t>
      </w:r>
      <w:r w:rsidRPr="006929CA">
        <w:rPr>
          <w:rFonts w:ascii="Times New Roman" w:hAnsi="Times New Roman" w:cs="Times New Roman"/>
          <w:b/>
          <w:bCs/>
          <w:color w:val="0070C0"/>
        </w:rPr>
        <w:t>инвесторов)</w:t>
      </w:r>
    </w:p>
    <w:p w14:paraId="70E1BC08" w14:textId="77777777" w:rsidR="004D1203" w:rsidRDefault="00D76777" w:rsidP="002403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Привлекаемые МФО</w:t>
      </w:r>
      <w:r w:rsidR="004D1203">
        <w:rPr>
          <w:rFonts w:ascii="Times New Roman" w:hAnsi="Times New Roman" w:cs="Times New Roman"/>
        </w:rPr>
        <w:t xml:space="preserve"> займы от физических лиц не являются вкладами, принимаемые кредитными организациями, и не застрахованы в системе обязательного страхования вкл</w:t>
      </w:r>
      <w:r w:rsidR="0053287C">
        <w:rPr>
          <w:rFonts w:ascii="Times New Roman" w:hAnsi="Times New Roman" w:cs="Times New Roman"/>
        </w:rPr>
        <w:t>адов физических лиц в банках РФ.</w:t>
      </w:r>
    </w:p>
    <w:p w14:paraId="1EF77273" w14:textId="77777777" w:rsidR="0053287C" w:rsidRDefault="0053287C" w:rsidP="00240337">
      <w:pPr>
        <w:pStyle w:val="a3"/>
        <w:ind w:left="947"/>
        <w:rPr>
          <w:rFonts w:ascii="Times New Roman" w:hAnsi="Times New Roman" w:cs="Times New Roman"/>
        </w:rPr>
      </w:pPr>
    </w:p>
    <w:p w14:paraId="15EE5CDA" w14:textId="77777777" w:rsidR="004D1203" w:rsidRDefault="004D1203" w:rsidP="002403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Существует риск невозврата денежных</w:t>
      </w:r>
      <w:r w:rsidR="00D76777">
        <w:rPr>
          <w:rFonts w:ascii="Times New Roman" w:hAnsi="Times New Roman" w:cs="Times New Roman"/>
        </w:rPr>
        <w:t xml:space="preserve"> средств, привлекаемых МФО</w:t>
      </w:r>
      <w:r>
        <w:rPr>
          <w:rFonts w:ascii="Times New Roman" w:hAnsi="Times New Roman" w:cs="Times New Roman"/>
        </w:rPr>
        <w:t xml:space="preserve"> от получателей финансовых услуг по договорам привлечения денежных средств (займа, инвестирования), а также путем приобретения получателями финансовых услуг ценных бумаг, выпускаемых </w:t>
      </w:r>
      <w:r w:rsidR="00D76777">
        <w:rPr>
          <w:rFonts w:ascii="Times New Roman" w:hAnsi="Times New Roman" w:cs="Times New Roman"/>
        </w:rPr>
        <w:t>МФО</w:t>
      </w:r>
    </w:p>
    <w:p w14:paraId="746CDE13" w14:textId="77777777" w:rsidR="004A6E72" w:rsidRPr="004A6E72" w:rsidRDefault="004A6E72" w:rsidP="004A6E72">
      <w:pPr>
        <w:pStyle w:val="a3"/>
        <w:rPr>
          <w:rFonts w:ascii="Times New Roman" w:hAnsi="Times New Roman" w:cs="Times New Roman"/>
        </w:rPr>
      </w:pPr>
    </w:p>
    <w:p w14:paraId="0F9078AA" w14:textId="77777777" w:rsidR="004A6E72" w:rsidRPr="006929CA" w:rsidRDefault="004A6E72" w:rsidP="00BB4010">
      <w:pPr>
        <w:pStyle w:val="a3"/>
        <w:ind w:left="947"/>
        <w:jc w:val="center"/>
        <w:rPr>
          <w:rFonts w:ascii="Times New Roman" w:hAnsi="Times New Roman" w:cs="Times New Roman"/>
          <w:b/>
          <w:bCs/>
          <w:color w:val="0070C0"/>
        </w:rPr>
      </w:pPr>
      <w:r w:rsidRPr="006929CA">
        <w:rPr>
          <w:rFonts w:ascii="Times New Roman" w:hAnsi="Times New Roman" w:cs="Times New Roman"/>
          <w:b/>
          <w:bCs/>
          <w:color w:val="0070C0"/>
        </w:rPr>
        <w:t>Способы защиты пр</w:t>
      </w:r>
      <w:r w:rsidR="006D5D17" w:rsidRPr="006929CA">
        <w:rPr>
          <w:rFonts w:ascii="Times New Roman" w:hAnsi="Times New Roman" w:cs="Times New Roman"/>
          <w:b/>
          <w:bCs/>
          <w:color w:val="0070C0"/>
        </w:rPr>
        <w:t>ав получателя финансовой услуги. Досудебный порядок урегулирования спора</w:t>
      </w:r>
    </w:p>
    <w:p w14:paraId="3471CBAE" w14:textId="77777777" w:rsidR="0043265B" w:rsidRDefault="006D5D17" w:rsidP="00BB4010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</w:t>
      </w:r>
      <w:r w:rsidR="004A6E72" w:rsidRPr="006D5D17">
        <w:rPr>
          <w:rFonts w:ascii="Times New Roman" w:hAnsi="Times New Roman" w:cs="Times New Roman"/>
        </w:rPr>
        <w:t>нарушения прав и интересов</w:t>
      </w:r>
      <w:r w:rsidR="00BB4010">
        <w:rPr>
          <w:rFonts w:ascii="Times New Roman" w:hAnsi="Times New Roman" w:cs="Times New Roman"/>
        </w:rPr>
        <w:t xml:space="preserve"> </w:t>
      </w:r>
      <w:r w:rsidR="004A6E72" w:rsidRPr="006D5D17">
        <w:rPr>
          <w:rFonts w:ascii="Times New Roman" w:hAnsi="Times New Roman" w:cs="Times New Roman"/>
        </w:rPr>
        <w:t>в ходе исполнения обязанностей по договору займа</w:t>
      </w:r>
      <w:r w:rsidR="00BB4010">
        <w:rPr>
          <w:rFonts w:ascii="Times New Roman" w:hAnsi="Times New Roman" w:cs="Times New Roman"/>
        </w:rPr>
        <w:t xml:space="preserve"> получатель финансовой услуги</w:t>
      </w:r>
      <w:r w:rsidR="00ED66E3">
        <w:rPr>
          <w:rFonts w:ascii="Times New Roman" w:hAnsi="Times New Roman" w:cs="Times New Roman"/>
        </w:rPr>
        <w:t xml:space="preserve"> вправе обратиться с иском</w:t>
      </w:r>
      <w:r w:rsidR="004124E0" w:rsidRPr="006D5D17">
        <w:rPr>
          <w:rFonts w:ascii="Times New Roman" w:hAnsi="Times New Roman" w:cs="Times New Roman"/>
        </w:rPr>
        <w:t xml:space="preserve"> </w:t>
      </w:r>
      <w:r w:rsidR="004124E0">
        <w:rPr>
          <w:rFonts w:ascii="Times New Roman" w:hAnsi="Times New Roman" w:cs="Times New Roman"/>
        </w:rPr>
        <w:t>в</w:t>
      </w:r>
      <w:r w:rsidR="00ED66E3">
        <w:rPr>
          <w:rFonts w:ascii="Times New Roman" w:hAnsi="Times New Roman" w:cs="Times New Roman"/>
        </w:rPr>
        <w:t xml:space="preserve"> федеральный суд общей юрисдикции по месту нахождения ответчика (</w:t>
      </w:r>
      <w:r w:rsidR="00BB4010">
        <w:rPr>
          <w:rFonts w:ascii="Times New Roman" w:hAnsi="Times New Roman" w:cs="Times New Roman"/>
        </w:rPr>
        <w:t xml:space="preserve">либо в суд, </w:t>
      </w:r>
      <w:r w:rsidR="004124E0">
        <w:rPr>
          <w:rFonts w:ascii="Times New Roman" w:hAnsi="Times New Roman" w:cs="Times New Roman"/>
        </w:rPr>
        <w:t xml:space="preserve">согласной установленной в соответствующем договоре </w:t>
      </w:r>
      <w:r w:rsidR="00BB4010">
        <w:rPr>
          <w:rFonts w:ascii="Times New Roman" w:hAnsi="Times New Roman" w:cs="Times New Roman"/>
        </w:rPr>
        <w:t xml:space="preserve">займа договорной </w:t>
      </w:r>
      <w:r w:rsidR="004124E0">
        <w:rPr>
          <w:rFonts w:ascii="Times New Roman" w:hAnsi="Times New Roman" w:cs="Times New Roman"/>
        </w:rPr>
        <w:t>подсудности</w:t>
      </w:r>
      <w:r w:rsidR="00BB4010">
        <w:rPr>
          <w:rFonts w:ascii="Times New Roman" w:hAnsi="Times New Roman" w:cs="Times New Roman"/>
        </w:rPr>
        <w:t>).</w:t>
      </w:r>
    </w:p>
    <w:p w14:paraId="0C9F955A" w14:textId="77777777" w:rsidR="006D5D17" w:rsidRPr="006D5D17" w:rsidRDefault="0043265B" w:rsidP="00BB4010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B4010">
        <w:rPr>
          <w:rFonts w:ascii="Times New Roman" w:hAnsi="Times New Roman" w:cs="Times New Roman"/>
        </w:rPr>
        <w:t xml:space="preserve"> целях досудебного урегулирования спора, получатель финансовой услуги вправе сообщить в письменной форме (либо в электронном виде) о нарушении своих прав </w:t>
      </w:r>
      <w:r w:rsidR="004A6E72" w:rsidRPr="006D5D17">
        <w:rPr>
          <w:rFonts w:ascii="Times New Roman" w:hAnsi="Times New Roman" w:cs="Times New Roman"/>
        </w:rPr>
        <w:t xml:space="preserve">в </w:t>
      </w:r>
      <w:r w:rsidR="004124E0">
        <w:rPr>
          <w:rFonts w:ascii="Times New Roman" w:hAnsi="Times New Roman" w:cs="Times New Roman"/>
        </w:rPr>
        <w:t>С</w:t>
      </w:r>
      <w:r w:rsidR="004A6E72" w:rsidRPr="006D5D17">
        <w:rPr>
          <w:rFonts w:ascii="Times New Roman" w:hAnsi="Times New Roman" w:cs="Times New Roman"/>
        </w:rPr>
        <w:t xml:space="preserve">ибирское </w:t>
      </w:r>
      <w:r w:rsidR="005B5BA5">
        <w:rPr>
          <w:rFonts w:ascii="Times New Roman" w:hAnsi="Times New Roman" w:cs="Times New Roman"/>
        </w:rPr>
        <w:t xml:space="preserve">главное </w:t>
      </w:r>
      <w:r w:rsidR="004A6E72" w:rsidRPr="006D5D17">
        <w:rPr>
          <w:rFonts w:ascii="Times New Roman" w:hAnsi="Times New Roman" w:cs="Times New Roman"/>
        </w:rPr>
        <w:t>управление Центрального банка России или саморегулируемую организац</w:t>
      </w:r>
      <w:r w:rsidR="004D4C88">
        <w:rPr>
          <w:rFonts w:ascii="Times New Roman" w:hAnsi="Times New Roman" w:cs="Times New Roman"/>
        </w:rPr>
        <w:t xml:space="preserve">ию, членом которой является </w:t>
      </w:r>
      <w:r w:rsidR="004A6E72" w:rsidRPr="006D5D17">
        <w:rPr>
          <w:rFonts w:ascii="Times New Roman" w:hAnsi="Times New Roman" w:cs="Times New Roman"/>
        </w:rPr>
        <w:t xml:space="preserve">ООО </w:t>
      </w:r>
      <w:r w:rsidR="004D4C88">
        <w:rPr>
          <w:rFonts w:ascii="Times New Roman" w:hAnsi="Times New Roman" w:cs="Times New Roman"/>
        </w:rPr>
        <w:t>МКК «ВЛИЯНИЕ ЗАПАДА</w:t>
      </w:r>
      <w:r w:rsidR="004A6E72" w:rsidRPr="006D5D17">
        <w:rPr>
          <w:rFonts w:ascii="Times New Roman" w:hAnsi="Times New Roman" w:cs="Times New Roman"/>
        </w:rPr>
        <w:t>»</w:t>
      </w:r>
      <w:r w:rsidR="00BB4010">
        <w:rPr>
          <w:rFonts w:ascii="Times New Roman" w:hAnsi="Times New Roman" w:cs="Times New Roman"/>
        </w:rPr>
        <w:t>, которые</w:t>
      </w:r>
      <w:r w:rsidR="006D5D17" w:rsidRPr="006D5D17">
        <w:rPr>
          <w:rFonts w:ascii="Times New Roman" w:hAnsi="Times New Roman" w:cs="Times New Roman"/>
        </w:rPr>
        <w:t xml:space="preserve"> вправе:</w:t>
      </w:r>
    </w:p>
    <w:p w14:paraId="61314794" w14:textId="77777777" w:rsidR="006D5D17" w:rsidRPr="006D5D17" w:rsidRDefault="006D5D17" w:rsidP="00BB4010">
      <w:pPr>
        <w:contextualSpacing/>
        <w:rPr>
          <w:rFonts w:ascii="Times New Roman" w:hAnsi="Times New Roman" w:cs="Times New Roman"/>
        </w:rPr>
      </w:pPr>
      <w:r w:rsidRPr="006D5D17">
        <w:rPr>
          <w:rFonts w:ascii="Times New Roman" w:hAnsi="Times New Roman" w:cs="Times New Roman"/>
        </w:rPr>
        <w:t xml:space="preserve">1) проводить в отношении Компании проверки надлежащего предоставления информации получателям финансовых услуг; </w:t>
      </w:r>
    </w:p>
    <w:p w14:paraId="3A93E736" w14:textId="77777777" w:rsidR="006D5D17" w:rsidRPr="006D5D17" w:rsidRDefault="006D5D17" w:rsidP="00BB4010">
      <w:pPr>
        <w:contextualSpacing/>
        <w:rPr>
          <w:rFonts w:ascii="Times New Roman" w:hAnsi="Times New Roman" w:cs="Times New Roman"/>
        </w:rPr>
      </w:pPr>
      <w:r w:rsidRPr="006D5D17">
        <w:rPr>
          <w:rFonts w:ascii="Times New Roman" w:hAnsi="Times New Roman" w:cs="Times New Roman"/>
        </w:rPr>
        <w:t xml:space="preserve">2) требовать предоставления копий ответов на обращения получателей финансовых услуг; </w:t>
      </w:r>
    </w:p>
    <w:p w14:paraId="5719D26A" w14:textId="77777777" w:rsidR="006D5D17" w:rsidRPr="006D5D17" w:rsidRDefault="006D5D17" w:rsidP="00BB4010">
      <w:pPr>
        <w:contextualSpacing/>
        <w:rPr>
          <w:rFonts w:ascii="Times New Roman" w:hAnsi="Times New Roman" w:cs="Times New Roman"/>
        </w:rPr>
      </w:pPr>
      <w:r w:rsidRPr="006D5D17">
        <w:rPr>
          <w:rFonts w:ascii="Times New Roman" w:hAnsi="Times New Roman" w:cs="Times New Roman"/>
        </w:rPr>
        <w:t xml:space="preserve">3) направлять иные запросы и требования в адрес Компании относительно соблюдения ею </w:t>
      </w:r>
      <w:r w:rsidR="00BB4010">
        <w:rPr>
          <w:rFonts w:ascii="Times New Roman" w:hAnsi="Times New Roman" w:cs="Times New Roman"/>
        </w:rPr>
        <w:t>действующего законодательства и Стандарта</w:t>
      </w:r>
      <w:r w:rsidRPr="006D5D17">
        <w:rPr>
          <w:rFonts w:ascii="Times New Roman" w:hAnsi="Times New Roman" w:cs="Times New Roman"/>
        </w:rPr>
        <w:t>;</w:t>
      </w:r>
    </w:p>
    <w:p w14:paraId="14AA1782" w14:textId="77777777" w:rsidR="006D5D17" w:rsidRPr="00BB4010" w:rsidRDefault="006D5D17" w:rsidP="00BB4010">
      <w:pPr>
        <w:contextualSpacing/>
        <w:rPr>
          <w:rFonts w:ascii="Times New Roman" w:hAnsi="Times New Roman" w:cs="Times New Roman"/>
        </w:rPr>
      </w:pPr>
      <w:r w:rsidRPr="006D5D17">
        <w:rPr>
          <w:rFonts w:ascii="Times New Roman" w:hAnsi="Times New Roman" w:cs="Times New Roman"/>
        </w:rPr>
        <w:t xml:space="preserve"> 4) проводить мероприятия по контролю, в ходе которых саморегулируемой организацией осуществляются действия по созданию ситуации для совершения сделки в целях проверки соблюдения Компанией требований настоящего Стандарта при оказании финансовых услуг.</w:t>
      </w:r>
    </w:p>
    <w:p w14:paraId="5C549863" w14:textId="77777777" w:rsidR="004124E0" w:rsidRDefault="0043265B" w:rsidP="0043265B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D5D17">
        <w:rPr>
          <w:rFonts w:ascii="Times New Roman" w:hAnsi="Times New Roman" w:cs="Times New Roman"/>
        </w:rPr>
        <w:t xml:space="preserve"> случае нарушения </w:t>
      </w:r>
      <w:r w:rsidR="001D1C5C" w:rsidRPr="004A6E72">
        <w:rPr>
          <w:rFonts w:ascii="Times New Roman" w:hAnsi="Times New Roman" w:cs="Times New Roman"/>
        </w:rPr>
        <w:t>сроков возврата основной суммы долга и (или) уплаты процентов по договору за</w:t>
      </w:r>
      <w:r w:rsidR="004124E0">
        <w:rPr>
          <w:rFonts w:ascii="Times New Roman" w:hAnsi="Times New Roman" w:cs="Times New Roman"/>
        </w:rPr>
        <w:t>йма, Ко</w:t>
      </w:r>
      <w:r w:rsidR="00F27995">
        <w:rPr>
          <w:rFonts w:ascii="Times New Roman" w:hAnsi="Times New Roman" w:cs="Times New Roman"/>
        </w:rPr>
        <w:t>мпания доводит</w:t>
      </w:r>
      <w:r w:rsidR="001D1C5C" w:rsidRPr="004A6E72">
        <w:rPr>
          <w:rFonts w:ascii="Times New Roman" w:hAnsi="Times New Roman" w:cs="Times New Roman"/>
        </w:rPr>
        <w:t xml:space="preserve"> до сведен</w:t>
      </w:r>
      <w:r w:rsidR="006D5D17">
        <w:rPr>
          <w:rFonts w:ascii="Times New Roman" w:hAnsi="Times New Roman" w:cs="Times New Roman"/>
        </w:rPr>
        <w:t xml:space="preserve">ия </w:t>
      </w:r>
      <w:r w:rsidR="00F27995">
        <w:rPr>
          <w:rFonts w:ascii="Times New Roman" w:hAnsi="Times New Roman" w:cs="Times New Roman"/>
        </w:rPr>
        <w:t xml:space="preserve">получателя финансовой услуги </w:t>
      </w:r>
      <w:r w:rsidR="001D1C5C" w:rsidRPr="004A6E72">
        <w:rPr>
          <w:rFonts w:ascii="Times New Roman" w:hAnsi="Times New Roman" w:cs="Times New Roman"/>
        </w:rPr>
        <w:t>способом, предусмотренным в соотв</w:t>
      </w:r>
      <w:r w:rsidR="006D5D17">
        <w:rPr>
          <w:rFonts w:ascii="Times New Roman" w:hAnsi="Times New Roman" w:cs="Times New Roman"/>
        </w:rPr>
        <w:t>етствующем договоре займа,</w:t>
      </w:r>
      <w:r w:rsidR="001D1C5C" w:rsidRPr="004A6E72">
        <w:rPr>
          <w:rFonts w:ascii="Times New Roman" w:hAnsi="Times New Roman" w:cs="Times New Roman"/>
        </w:rPr>
        <w:t xml:space="preserve"> претензию для разрешения спора в досуд</w:t>
      </w:r>
      <w:r w:rsidR="004124E0">
        <w:rPr>
          <w:rFonts w:ascii="Times New Roman" w:hAnsi="Times New Roman" w:cs="Times New Roman"/>
        </w:rPr>
        <w:t>ебном порядке, в которой указывается</w:t>
      </w:r>
      <w:r w:rsidR="001D1C5C" w:rsidRPr="004A6E72">
        <w:rPr>
          <w:rFonts w:ascii="Times New Roman" w:hAnsi="Times New Roman" w:cs="Times New Roman"/>
        </w:rPr>
        <w:t xml:space="preserve"> следую</w:t>
      </w:r>
      <w:r w:rsidR="004124E0">
        <w:rPr>
          <w:rFonts w:ascii="Times New Roman" w:hAnsi="Times New Roman" w:cs="Times New Roman"/>
        </w:rPr>
        <w:t xml:space="preserve">щая информация: </w:t>
      </w:r>
    </w:p>
    <w:p w14:paraId="3466F6B7" w14:textId="77777777" w:rsidR="004124E0" w:rsidRDefault="004124E0" w:rsidP="00BB4010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1C5C" w:rsidRPr="004A6E72">
        <w:rPr>
          <w:rFonts w:ascii="Times New Roman" w:hAnsi="Times New Roman" w:cs="Times New Roman"/>
        </w:rPr>
        <w:t>размер и структура текущей задолженности получателя финансовой услуги на дат</w:t>
      </w:r>
      <w:r>
        <w:rPr>
          <w:rFonts w:ascii="Times New Roman" w:hAnsi="Times New Roman" w:cs="Times New Roman"/>
        </w:rPr>
        <w:t>у составления претензии;</w:t>
      </w:r>
    </w:p>
    <w:p w14:paraId="6D13A1C5" w14:textId="77777777" w:rsidR="004124E0" w:rsidRDefault="004124E0" w:rsidP="00BB4010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1C5C" w:rsidRPr="004A6E72">
        <w:rPr>
          <w:rFonts w:ascii="Times New Roman" w:hAnsi="Times New Roman" w:cs="Times New Roman"/>
        </w:rPr>
        <w:t xml:space="preserve"> сп</w:t>
      </w:r>
      <w:r>
        <w:rPr>
          <w:rFonts w:ascii="Times New Roman" w:hAnsi="Times New Roman" w:cs="Times New Roman"/>
        </w:rPr>
        <w:t xml:space="preserve">особ(ы) оплаты задолженности; </w:t>
      </w:r>
    </w:p>
    <w:p w14:paraId="2531F3DC" w14:textId="77777777" w:rsidR="004124E0" w:rsidRDefault="004124E0" w:rsidP="00BB4010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1C5C" w:rsidRPr="004A6E72">
        <w:rPr>
          <w:rFonts w:ascii="Times New Roman" w:hAnsi="Times New Roman" w:cs="Times New Roman"/>
        </w:rPr>
        <w:t xml:space="preserve"> последствия неисполнения получателем финансовой услуги своих обязательств до у</w:t>
      </w:r>
      <w:r>
        <w:rPr>
          <w:rFonts w:ascii="Times New Roman" w:hAnsi="Times New Roman" w:cs="Times New Roman"/>
        </w:rPr>
        <w:t>казанного в претензии срока; -</w:t>
      </w:r>
    </w:p>
    <w:p w14:paraId="08650AFA" w14:textId="77777777" w:rsidR="004124E0" w:rsidRDefault="001D1C5C" w:rsidP="00BB4010">
      <w:pPr>
        <w:ind w:firstLine="481"/>
        <w:contextualSpacing/>
        <w:rPr>
          <w:rFonts w:ascii="Times New Roman" w:hAnsi="Times New Roman" w:cs="Times New Roman"/>
        </w:rPr>
      </w:pPr>
      <w:r w:rsidRPr="004A6E72">
        <w:rPr>
          <w:rFonts w:ascii="Times New Roman" w:hAnsi="Times New Roman" w:cs="Times New Roman"/>
        </w:rPr>
        <w:t>способы внесудебного разрешения спора, в том числе возможность использования процедуры медиации (при наличии в договоре</w:t>
      </w:r>
      <w:r w:rsidR="004124E0">
        <w:rPr>
          <w:rFonts w:ascii="Times New Roman" w:hAnsi="Times New Roman" w:cs="Times New Roman"/>
        </w:rPr>
        <w:t xml:space="preserve"> займа медиативной оговорки). </w:t>
      </w:r>
    </w:p>
    <w:p w14:paraId="2762DA4F" w14:textId="77777777" w:rsidR="00ED4880" w:rsidRPr="004A6E72" w:rsidRDefault="001D1C5C" w:rsidP="00BB4010">
      <w:pPr>
        <w:ind w:firstLine="481"/>
        <w:contextualSpacing/>
        <w:rPr>
          <w:rFonts w:ascii="Times New Roman" w:hAnsi="Times New Roman" w:cs="Times New Roman"/>
        </w:rPr>
      </w:pPr>
      <w:r w:rsidRPr="004A6E72">
        <w:rPr>
          <w:rFonts w:ascii="Times New Roman" w:hAnsi="Times New Roman" w:cs="Times New Roman"/>
        </w:rPr>
        <w:t xml:space="preserve"> В случае если в течение 30 (тридцати) календарных дней с даты направления претен</w:t>
      </w:r>
      <w:r w:rsidR="004124E0">
        <w:rPr>
          <w:rFonts w:ascii="Times New Roman" w:hAnsi="Times New Roman" w:cs="Times New Roman"/>
        </w:rPr>
        <w:t>зии Компанией</w:t>
      </w:r>
      <w:r w:rsidRPr="004A6E72">
        <w:rPr>
          <w:rFonts w:ascii="Times New Roman" w:hAnsi="Times New Roman" w:cs="Times New Roman"/>
        </w:rPr>
        <w:t xml:space="preserve"> получателю финансовой услуги, обязательств</w:t>
      </w:r>
      <w:r w:rsidR="00F27995">
        <w:rPr>
          <w:rFonts w:ascii="Times New Roman" w:hAnsi="Times New Roman" w:cs="Times New Roman"/>
        </w:rPr>
        <w:t>а, указанные в претензии, не будут</w:t>
      </w:r>
      <w:r w:rsidRPr="004A6E72">
        <w:rPr>
          <w:rFonts w:ascii="Times New Roman" w:hAnsi="Times New Roman" w:cs="Times New Roman"/>
        </w:rPr>
        <w:t xml:space="preserve"> должным образом исполнены получателем финансовой усл</w:t>
      </w:r>
      <w:r w:rsidR="00F27995">
        <w:rPr>
          <w:rFonts w:ascii="Times New Roman" w:hAnsi="Times New Roman" w:cs="Times New Roman"/>
        </w:rPr>
        <w:t>уги, Компания</w:t>
      </w:r>
      <w:r w:rsidRPr="004A6E72">
        <w:rPr>
          <w:rFonts w:ascii="Times New Roman" w:hAnsi="Times New Roman" w:cs="Times New Roman"/>
        </w:rPr>
        <w:t xml:space="preserve"> вправе обратиться в суд с соответствующим требованием.</w:t>
      </w:r>
    </w:p>
    <w:p w14:paraId="165DD91A" w14:textId="77777777" w:rsidR="004A6E72" w:rsidRPr="004A6E72" w:rsidRDefault="004A6E72" w:rsidP="00BB4010">
      <w:pPr>
        <w:ind w:firstLine="360"/>
        <w:contextualSpacing/>
        <w:rPr>
          <w:rFonts w:ascii="Times New Roman" w:hAnsi="Times New Roman" w:cs="Times New Roman"/>
        </w:rPr>
      </w:pPr>
    </w:p>
    <w:p w14:paraId="295E6A1A" w14:textId="77777777" w:rsidR="00220EF9" w:rsidRPr="00ED4880" w:rsidRDefault="006D5D17" w:rsidP="00BB4010">
      <w:pPr>
        <w:contextualSpacing/>
        <w:rPr>
          <w:color w:val="0070C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220EF9" w:rsidRPr="00ED488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668C" w14:textId="77777777" w:rsidR="006177E1" w:rsidRDefault="006177E1" w:rsidP="00462584">
      <w:pPr>
        <w:spacing w:after="0"/>
      </w:pPr>
      <w:r>
        <w:separator/>
      </w:r>
    </w:p>
  </w:endnote>
  <w:endnote w:type="continuationSeparator" w:id="0">
    <w:p w14:paraId="06C4050E" w14:textId="77777777" w:rsidR="006177E1" w:rsidRDefault="006177E1" w:rsidP="00462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61B" w14:textId="77777777" w:rsidR="006177E1" w:rsidRDefault="006177E1" w:rsidP="00462584">
      <w:pPr>
        <w:spacing w:after="0"/>
      </w:pPr>
      <w:r>
        <w:separator/>
      </w:r>
    </w:p>
  </w:footnote>
  <w:footnote w:type="continuationSeparator" w:id="0">
    <w:p w14:paraId="3F6E7DA2" w14:textId="77777777" w:rsidR="006177E1" w:rsidRDefault="006177E1" w:rsidP="00462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309572"/>
      <w:docPartObj>
        <w:docPartGallery w:val="Page Numbers (Top of Page)"/>
        <w:docPartUnique/>
      </w:docPartObj>
    </w:sdtPr>
    <w:sdtContent>
      <w:p w14:paraId="0B5E8748" w14:textId="77777777" w:rsidR="00462584" w:rsidRDefault="004625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88">
          <w:rPr>
            <w:noProof/>
          </w:rPr>
          <w:t>2</w:t>
        </w:r>
        <w:r>
          <w:fldChar w:fldCharType="end"/>
        </w:r>
      </w:p>
    </w:sdtContent>
  </w:sdt>
  <w:p w14:paraId="44789C7D" w14:textId="77777777" w:rsidR="00462584" w:rsidRDefault="004625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72A"/>
    <w:multiLevelType w:val="hybridMultilevel"/>
    <w:tmpl w:val="5B845744"/>
    <w:lvl w:ilvl="0" w:tplc="909C5D3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BD8357E"/>
    <w:multiLevelType w:val="hybridMultilevel"/>
    <w:tmpl w:val="B0E0085A"/>
    <w:lvl w:ilvl="0" w:tplc="27D0A6C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092508024">
    <w:abstractNumId w:val="0"/>
  </w:num>
  <w:num w:numId="2" w16cid:durableId="182257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C9"/>
    <w:rsid w:val="001D1C5C"/>
    <w:rsid w:val="00220EF9"/>
    <w:rsid w:val="00240337"/>
    <w:rsid w:val="003A01F6"/>
    <w:rsid w:val="004124E0"/>
    <w:rsid w:val="0043265B"/>
    <w:rsid w:val="00462584"/>
    <w:rsid w:val="004A6E72"/>
    <w:rsid w:val="004D1203"/>
    <w:rsid w:val="004D4C88"/>
    <w:rsid w:val="0053287C"/>
    <w:rsid w:val="005B5BA5"/>
    <w:rsid w:val="006177E1"/>
    <w:rsid w:val="006333BC"/>
    <w:rsid w:val="006929CA"/>
    <w:rsid w:val="006A48FC"/>
    <w:rsid w:val="006B41A0"/>
    <w:rsid w:val="006D5D17"/>
    <w:rsid w:val="007E2165"/>
    <w:rsid w:val="0081328E"/>
    <w:rsid w:val="00B02EBD"/>
    <w:rsid w:val="00BB4010"/>
    <w:rsid w:val="00BC52B0"/>
    <w:rsid w:val="00D70FC9"/>
    <w:rsid w:val="00D76777"/>
    <w:rsid w:val="00ED4880"/>
    <w:rsid w:val="00ED66E3"/>
    <w:rsid w:val="00F27995"/>
    <w:rsid w:val="00F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F9BD"/>
  <w15:chartTrackingRefBased/>
  <w15:docId w15:val="{D59DB975-CD7F-42DC-91C6-69D2457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4880"/>
  </w:style>
  <w:style w:type="paragraph" w:styleId="a3">
    <w:name w:val="List Paragraph"/>
    <w:basedOn w:val="a"/>
    <w:uiPriority w:val="34"/>
    <w:qFormat/>
    <w:rsid w:val="00ED48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58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62584"/>
  </w:style>
  <w:style w:type="paragraph" w:styleId="a6">
    <w:name w:val="footer"/>
    <w:basedOn w:val="a"/>
    <w:link w:val="a7"/>
    <w:uiPriority w:val="99"/>
    <w:unhideWhenUsed/>
    <w:rsid w:val="0046258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6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2</cp:revision>
  <dcterms:created xsi:type="dcterms:W3CDTF">2023-01-20T04:17:00Z</dcterms:created>
  <dcterms:modified xsi:type="dcterms:W3CDTF">2023-01-20T04:17:00Z</dcterms:modified>
</cp:coreProperties>
</file>